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61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1"/>
        <w:gridCol w:w="3836"/>
        <w:gridCol w:w="716"/>
        <w:gridCol w:w="789"/>
        <w:gridCol w:w="2664"/>
        <w:gridCol w:w="1644"/>
        <w:gridCol w:w="1899"/>
        <w:gridCol w:w="1183"/>
        <w:gridCol w:w="49"/>
        <w:gridCol w:w="1290"/>
      </w:tblGrid>
      <w:tr w:rsidR="00F343C6" w:rsidRPr="006724CC" w:rsidTr="00226888">
        <w:trPr>
          <w:trHeight w:val="1260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F343C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 </w:t>
            </w:r>
          </w:p>
          <w:p w:rsidR="00F343C6" w:rsidRPr="006724CC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</w:t>
            </w:r>
            <w:r w:rsidRPr="00F343C6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proofErr w:type="spellStart"/>
            <w:r w:rsidRPr="00F343C6">
              <w:rPr>
                <w:szCs w:val="18"/>
                <w:lang w:val="ru-RU" w:eastAsia="ru-RU"/>
              </w:rPr>
              <w:t>соответсвующие</w:t>
            </w:r>
            <w:proofErr w:type="spellEnd"/>
            <w:r>
              <w:rPr>
                <w:szCs w:val="18"/>
                <w:lang w:val="ru-RU" w:eastAsia="ru-RU"/>
              </w:rPr>
              <w:t xml:space="preserve"> наименование)</w:t>
            </w:r>
            <w:r w:rsidRPr="00F343C6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22688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proofErr w:type="spellStart"/>
            <w:r>
              <w:rPr>
                <w:szCs w:val="18"/>
                <w:lang w:val="ru-RU" w:eastAsia="ru-RU"/>
              </w:rPr>
              <w:t>Ед.изм</w:t>
            </w:r>
            <w:proofErr w:type="spellEnd"/>
            <w:r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Default="00F343C6" w:rsidP="003937CD">
            <w:pPr>
              <w:pStyle w:val="aa"/>
              <w:rPr>
                <w:szCs w:val="18"/>
                <w:lang w:eastAsia="ru-RU"/>
              </w:rPr>
            </w:pPr>
          </w:p>
          <w:p w:rsidR="00F343C6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F343C6">
              <w:rPr>
                <w:szCs w:val="18"/>
                <w:lang w:val="ru-RU" w:eastAsia="ru-RU"/>
              </w:rPr>
              <w:t>Характеристики продукта</w:t>
            </w:r>
          </w:p>
          <w:p w:rsidR="00F343C6" w:rsidRPr="006724CC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 </w:t>
            </w:r>
            <w:proofErr w:type="gramStart"/>
            <w:r>
              <w:rPr>
                <w:szCs w:val="18"/>
                <w:lang w:val="ru-RU" w:eastAsia="ru-RU"/>
              </w:rPr>
              <w:t>(</w:t>
            </w:r>
            <w:r w:rsidRPr="00F343C6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в</w:t>
            </w:r>
            <w:proofErr w:type="gramEnd"/>
            <w:r w:rsidRPr="00F343C6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proofErr w:type="spellStart"/>
            <w:r w:rsidRPr="00F343C6">
              <w:rPr>
                <w:szCs w:val="18"/>
                <w:lang w:val="ru-RU" w:eastAsia="ru-RU"/>
              </w:rPr>
              <w:t>соответсвующие</w:t>
            </w:r>
            <w:proofErr w:type="spellEnd"/>
            <w:r w:rsidRPr="00F343C6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характеристики)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470C6C" w:rsidRDefault="00F343C6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A4FB5DA432F7470F816A14DBC7F7B102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6724CC" w:rsidRDefault="00F343C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F343C6" w:rsidRPr="006724CC" w:rsidTr="00226888">
        <w:trPr>
          <w:trHeight w:val="27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F343C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F343C6" w:rsidRPr="006724CC" w:rsidTr="00226888">
        <w:trPr>
          <w:trHeight w:val="55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724CC" w:rsidRDefault="00F343C6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93145B" w:rsidRDefault="00F343C6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Специализированный пищевой продукт диетического (лечебного и профилактического) питания при вредных условиях труда для замены молока-кисель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F343C6" w:rsidRDefault="00F343C6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F343C6" w:rsidRDefault="0022688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3C6" w:rsidRPr="00F343C6" w:rsidRDefault="00F343C6" w:rsidP="00F34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Фасовка: пакет 20г (концентрат сухой) , герметичная порционная (индивидуальная) </w:t>
            </w:r>
            <w:proofErr w:type="spellStart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>упаковка.Состав</w:t>
            </w:r>
            <w:proofErr w:type="spellEnd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: обязательно содержание овса, аминокислот, экстрактов лекарственных трав, натуральных специй, фруктов, ягод и </w:t>
            </w:r>
            <w:proofErr w:type="spellStart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>минералов.Вкусы</w:t>
            </w:r>
            <w:proofErr w:type="spellEnd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>ассортименте.Соответствует</w:t>
            </w:r>
            <w:proofErr w:type="spellEnd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 Приказу № 45н </w:t>
            </w:r>
            <w:r w:rsidRPr="00F34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Министерства здравоохранения и социального развития </w:t>
            </w:r>
            <w:proofErr w:type="spellStart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>Росийской</w:t>
            </w:r>
            <w:proofErr w:type="spellEnd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 от 16 февраля 2009 г. №45н. Прошел государственную регистрацию, внесен в Реестр свидетельств о государственной регистрации и разрешен </w:t>
            </w:r>
            <w:proofErr w:type="spellStart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>Роспотребнадзором</w:t>
            </w:r>
            <w:proofErr w:type="spellEnd"/>
            <w:r w:rsidRPr="00F343C6">
              <w:rPr>
                <w:rFonts w:ascii="Times New Roman" w:hAnsi="Times New Roman" w:cs="Times New Roman"/>
                <w:sz w:val="20"/>
                <w:szCs w:val="20"/>
              </w:rPr>
              <w:t xml:space="preserve"> в качестве профилактического питания работников при вредных условиях труда.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D4808" w:rsidRDefault="00F343C6" w:rsidP="00AD50D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D4808" w:rsidRDefault="00F343C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D4808" w:rsidRDefault="00F343C6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C6" w:rsidRPr="006D4808" w:rsidRDefault="00F343C6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226888">
        <w:trPr>
          <w:trHeight w:val="270"/>
        </w:trPr>
        <w:tc>
          <w:tcPr>
            <w:tcW w:w="13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226888">
        <w:trPr>
          <w:trHeight w:val="270"/>
        </w:trPr>
        <w:tc>
          <w:tcPr>
            <w:tcW w:w="13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0E1" w:rsidRDefault="005670E1" w:rsidP="00106DF7">
      <w:pPr>
        <w:spacing w:after="0" w:line="240" w:lineRule="auto"/>
      </w:pPr>
      <w:r>
        <w:separator/>
      </w:r>
    </w:p>
  </w:endnote>
  <w:endnote w:type="continuationSeparator" w:id="0">
    <w:p w:rsidR="005670E1" w:rsidRDefault="005670E1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0E1" w:rsidRDefault="005670E1" w:rsidP="00106DF7">
      <w:pPr>
        <w:spacing w:after="0" w:line="240" w:lineRule="auto"/>
      </w:pPr>
      <w:r>
        <w:separator/>
      </w:r>
    </w:p>
  </w:footnote>
  <w:footnote w:type="continuationSeparator" w:id="0">
    <w:p w:rsidR="005670E1" w:rsidRDefault="005670E1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26888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670E1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343C6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A4FB5DA432F7470F816A14DBC7F7B1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4D447E-6A99-40CA-A3EE-52AA30C727C7}"/>
      </w:docPartPr>
      <w:docPartBody>
        <w:p w:rsidR="00000000" w:rsidRDefault="004B7444" w:rsidP="004B7444">
          <w:pPr>
            <w:pStyle w:val="A4FB5DA432F7470F816A14DBC7F7B102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1556E5"/>
    <w:rsid w:val="00353D8A"/>
    <w:rsid w:val="004B7444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7444"/>
    <w:rPr>
      <w:color w:val="808080"/>
    </w:rPr>
  </w:style>
  <w:style w:type="paragraph" w:customStyle="1" w:styleId="3EB2B0914E3547A5B8F2E0EEA87C41EF">
    <w:name w:val="3EB2B0914E3547A5B8F2E0EEA87C41EF"/>
    <w:rsid w:val="004B7444"/>
  </w:style>
  <w:style w:type="paragraph" w:customStyle="1" w:styleId="D447A99CBDB44E7F936A5AD4F5FE6530">
    <w:name w:val="D447A99CBDB44E7F936A5AD4F5FE6530"/>
    <w:rsid w:val="004B7444"/>
  </w:style>
  <w:style w:type="paragraph" w:customStyle="1" w:styleId="849281B6C5DD4B02AC2A6DCFEFCAC3D2">
    <w:name w:val="849281B6C5DD4B02AC2A6DCFEFCAC3D2"/>
    <w:rsid w:val="004B7444"/>
  </w:style>
  <w:style w:type="paragraph" w:customStyle="1" w:styleId="A4FB5DA432F7470F816A14DBC7F7B102">
    <w:name w:val="A4FB5DA432F7470F816A14DBC7F7B102"/>
    <w:rsid w:val="004B7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1F26-C9E7-4C10-A511-C7BC48CC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57</cp:revision>
  <cp:lastPrinted>2017-05-18T12:45:00Z</cp:lastPrinted>
  <dcterms:created xsi:type="dcterms:W3CDTF">2016-05-17T13:06:00Z</dcterms:created>
  <dcterms:modified xsi:type="dcterms:W3CDTF">2018-03-06T08:10:00Z</dcterms:modified>
</cp:coreProperties>
</file>